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445-НҚ от 27.12.2024</w:t>
      </w:r>
    </w:p>
    <w:p w14:paraId="6C2812DD" w14:textId="48881D54" w:rsidR="00FD5F26" w:rsidRDefault="00052C52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</w:t>
      </w:r>
      <w:r w:rsidR="00FD5F26">
        <w:rPr>
          <w:color w:val="1E1D8E"/>
        </w:rPr>
        <w:t>________________________</w:t>
      </w:r>
      <w:r w:rsidR="00FD5F26" w:rsidRPr="00767BBF">
        <w:rPr>
          <w:color w:val="1E1D8E"/>
        </w:rPr>
        <w:t xml:space="preserve">                </w:t>
      </w:r>
      <w:r w:rsidR="00FD5F26" w:rsidRPr="00767BBF">
        <w:rPr>
          <w:color w:val="1E1D8E"/>
        </w:rPr>
        <w:tab/>
      </w:r>
      <w:r w:rsidR="00FD5F26" w:rsidRPr="00767BBF">
        <w:rPr>
          <w:color w:val="1E1D8E"/>
        </w:rPr>
        <w:tab/>
        <w:t xml:space="preserve">  </w:t>
      </w:r>
      <w:r>
        <w:rPr>
          <w:color w:val="1E1D8E"/>
        </w:rPr>
        <w:t xml:space="preserve">           </w:t>
      </w:r>
      <w:r w:rsidR="00FD5F26" w:rsidRPr="00767BBF">
        <w:rPr>
          <w:color w:val="1E1D8E"/>
        </w:rPr>
        <w:t xml:space="preserve">№ _______________________   </w:t>
      </w:r>
    </w:p>
    <w:p w14:paraId="42ECD0E2" w14:textId="1AEEF3AC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155CC601" w14:textId="57B9550A" w:rsidR="00C5151E" w:rsidRPr="00052C52" w:rsidRDefault="00572691" w:rsidP="00C5151E">
      <w:pPr>
        <w:ind w:firstLine="567"/>
        <w:jc w:val="center"/>
        <w:rPr>
          <w:b/>
          <w:sz w:val="28"/>
          <w:szCs w:val="28"/>
          <w:lang w:val="kk-KZ"/>
        </w:rPr>
      </w:pPr>
      <w:r w:rsidRPr="00572691">
        <w:rPr>
          <w:b/>
          <w:sz w:val="28"/>
          <w:szCs w:val="28"/>
          <w:lang w:val="kk-KZ"/>
        </w:rPr>
        <w:t xml:space="preserve">Сауда министрлігі Техникалық реттеу және метрология комитеті Төрағасының бұйрығына өзгерістер енгізу туралы Қазақстан Республикасының 2024 жылғы </w:t>
      </w:r>
      <w:r w:rsidR="00052C52">
        <w:rPr>
          <w:b/>
          <w:sz w:val="28"/>
          <w:szCs w:val="28"/>
          <w:lang w:val="kk-KZ"/>
        </w:rPr>
        <w:t>14</w:t>
      </w:r>
      <w:r w:rsidRPr="00572691">
        <w:rPr>
          <w:b/>
          <w:sz w:val="28"/>
          <w:szCs w:val="28"/>
          <w:lang w:val="kk-KZ"/>
        </w:rPr>
        <w:t xml:space="preserve"> </w:t>
      </w:r>
      <w:r w:rsidR="00052C52">
        <w:rPr>
          <w:b/>
          <w:sz w:val="28"/>
          <w:szCs w:val="28"/>
          <w:lang w:val="kk-KZ"/>
        </w:rPr>
        <w:t>қазан</w:t>
      </w:r>
      <w:r w:rsidRPr="00572691">
        <w:rPr>
          <w:b/>
          <w:sz w:val="28"/>
          <w:szCs w:val="28"/>
          <w:lang w:val="kk-KZ"/>
        </w:rPr>
        <w:t xml:space="preserve">дағы № </w:t>
      </w:r>
      <w:r w:rsidR="00052C52">
        <w:rPr>
          <w:b/>
          <w:sz w:val="28"/>
          <w:szCs w:val="28"/>
          <w:lang w:val="kk-KZ"/>
        </w:rPr>
        <w:t>343</w:t>
      </w:r>
      <w:r w:rsidRPr="00572691">
        <w:rPr>
          <w:b/>
          <w:sz w:val="28"/>
          <w:szCs w:val="28"/>
          <w:lang w:val="kk-KZ"/>
        </w:rPr>
        <w:t xml:space="preserve">-НҚ интеграциясы «Стандарттаудың кейбір мәселелері </w:t>
      </w:r>
      <w:r>
        <w:rPr>
          <w:b/>
          <w:sz w:val="28"/>
          <w:szCs w:val="28"/>
          <w:lang w:val="kk-KZ"/>
        </w:rPr>
        <w:t>туралы»</w:t>
      </w:r>
    </w:p>
    <w:p w14:paraId="2324DF38" w14:textId="77777777" w:rsidR="00C5151E" w:rsidRDefault="00C5151E" w:rsidP="00C5151E">
      <w:pPr>
        <w:ind w:firstLine="567"/>
        <w:jc w:val="center"/>
        <w:rPr>
          <w:b/>
          <w:sz w:val="28"/>
          <w:szCs w:val="28"/>
          <w:lang w:val="kk-KZ"/>
        </w:rPr>
      </w:pPr>
    </w:p>
    <w:p w14:paraId="58942C6D" w14:textId="77777777" w:rsidR="00C5151E" w:rsidRDefault="00C5151E" w:rsidP="00C5151E">
      <w:pPr>
        <w:ind w:firstLine="567"/>
        <w:jc w:val="center"/>
        <w:rPr>
          <w:sz w:val="28"/>
          <w:szCs w:val="28"/>
          <w:lang w:val="kk-KZ"/>
        </w:rPr>
      </w:pPr>
    </w:p>
    <w:p w14:paraId="47793D92" w14:textId="02AD8709" w:rsidR="00C5151E" w:rsidRDefault="00C5151E" w:rsidP="00336B44">
      <w:pPr>
        <w:ind w:firstLine="709"/>
        <w:jc w:val="both"/>
        <w:rPr>
          <w:b/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«Құқықтық актілер туралы»</w:t>
      </w:r>
      <w:r w:rsidR="00336B44">
        <w:rPr>
          <w:sz w:val="28"/>
          <w:szCs w:val="28"/>
          <w:lang w:val="kk-KZ"/>
        </w:rPr>
        <w:t xml:space="preserve"> Қазақстан Республикасы Заңының</w:t>
      </w:r>
      <w:r w:rsidR="00336B44">
        <w:rPr>
          <w:sz w:val="28"/>
          <w:szCs w:val="28"/>
          <w:lang w:val="kk-KZ"/>
        </w:rPr>
        <w:br/>
      </w:r>
      <w:r>
        <w:rPr>
          <w:sz w:val="28"/>
          <w:szCs w:val="28"/>
          <w:lang w:val="kk-KZ"/>
        </w:rPr>
        <w:t xml:space="preserve">65-бабының 3-тармағына сәйкес </w:t>
      </w:r>
      <w:r>
        <w:rPr>
          <w:b/>
          <w:sz w:val="28"/>
          <w:szCs w:val="28"/>
          <w:lang w:val="kk-KZ"/>
        </w:rPr>
        <w:t>БҰЙЫРАМЫН:</w:t>
      </w:r>
    </w:p>
    <w:p w14:paraId="113BDA11" w14:textId="557764B6" w:rsidR="00C5151E" w:rsidRDefault="006053F2" w:rsidP="00336B44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1</w:t>
      </w:r>
      <w:r w:rsidRPr="006053F2">
        <w:rPr>
          <w:sz w:val="28"/>
          <w:szCs w:val="28"/>
          <w:lang w:val="kk-KZ"/>
        </w:rPr>
        <w:t>.</w:t>
      </w:r>
      <w:r w:rsidR="00C5151E">
        <w:rPr>
          <w:sz w:val="28"/>
          <w:szCs w:val="28"/>
          <w:lang w:val="kk-KZ"/>
        </w:rPr>
        <w:t xml:space="preserve">Қазақстан Республикасы Сауда және интеграция министрлігі Техникалық реттеу және метрология комитеті Төрағасының «Стандарттаудың кейбір мәселелері туралы» 2024 жылғы </w:t>
      </w:r>
      <w:r w:rsidR="00052C52">
        <w:rPr>
          <w:sz w:val="28"/>
          <w:szCs w:val="28"/>
          <w:lang w:val="kk-KZ"/>
        </w:rPr>
        <w:t>14</w:t>
      </w:r>
      <w:r w:rsidR="00C5151E">
        <w:rPr>
          <w:sz w:val="28"/>
          <w:szCs w:val="28"/>
          <w:lang w:val="kk-KZ"/>
        </w:rPr>
        <w:t xml:space="preserve"> </w:t>
      </w:r>
      <w:r w:rsidR="00052C52">
        <w:rPr>
          <w:sz w:val="28"/>
          <w:szCs w:val="28"/>
          <w:lang w:val="kk-KZ"/>
        </w:rPr>
        <w:t>қазан</w:t>
      </w:r>
      <w:r w:rsidR="00C5151E">
        <w:rPr>
          <w:sz w:val="28"/>
          <w:szCs w:val="28"/>
          <w:lang w:val="kk-KZ"/>
        </w:rPr>
        <w:t xml:space="preserve">дағы </w:t>
      </w:r>
      <w:r w:rsidR="00C5151E">
        <w:rPr>
          <w:sz w:val="28"/>
          <w:szCs w:val="28"/>
          <w:lang w:val="kk-KZ"/>
        </w:rPr>
        <w:br/>
        <w:t xml:space="preserve">№ </w:t>
      </w:r>
      <w:r w:rsidR="00052C52">
        <w:rPr>
          <w:sz w:val="28"/>
          <w:szCs w:val="28"/>
          <w:lang w:val="kk-KZ"/>
        </w:rPr>
        <w:t>343</w:t>
      </w:r>
      <w:r w:rsidR="00C5151E">
        <w:rPr>
          <w:sz w:val="28"/>
          <w:szCs w:val="28"/>
          <w:lang w:val="kk-KZ"/>
        </w:rPr>
        <w:t>-НҚ</w:t>
      </w:r>
      <w:r w:rsidRPr="006053F2">
        <w:rPr>
          <w:sz w:val="28"/>
          <w:szCs w:val="28"/>
          <w:lang w:val="kk-KZ"/>
        </w:rPr>
        <w:t xml:space="preserve"> </w:t>
      </w:r>
      <w:r w:rsidRPr="006053F2">
        <w:rPr>
          <w:rStyle w:val="ezkurwreuab5ozgtqnkl"/>
          <w:sz w:val="28"/>
          <w:lang w:val="kk-KZ"/>
        </w:rPr>
        <w:t>келесі</w:t>
      </w:r>
      <w:r w:rsidRPr="006053F2">
        <w:rPr>
          <w:sz w:val="28"/>
          <w:lang w:val="kk-KZ"/>
        </w:rPr>
        <w:t xml:space="preserve"> </w:t>
      </w:r>
      <w:r w:rsidRPr="006053F2">
        <w:rPr>
          <w:rStyle w:val="ezkurwreuab5ozgtqnkl"/>
          <w:sz w:val="28"/>
          <w:lang w:val="kk-KZ"/>
        </w:rPr>
        <w:t>өзгерістерді</w:t>
      </w:r>
      <w:r w:rsidRPr="006053F2">
        <w:rPr>
          <w:sz w:val="28"/>
          <w:lang w:val="kk-KZ"/>
        </w:rPr>
        <w:t xml:space="preserve"> енгізіңіз</w:t>
      </w:r>
      <w:r w:rsidR="00C5151E" w:rsidRPr="006053F2">
        <w:rPr>
          <w:sz w:val="32"/>
          <w:szCs w:val="28"/>
          <w:lang w:val="kk-KZ"/>
        </w:rPr>
        <w:t xml:space="preserve">: </w:t>
      </w:r>
    </w:p>
    <w:p w14:paraId="10EE65DC" w14:textId="50936B32" w:rsidR="00C5151E" w:rsidRDefault="00C5151E" w:rsidP="00336B44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жоғарыда көрсетілген бұйрыққа қосымшада: </w:t>
      </w:r>
    </w:p>
    <w:p w14:paraId="42844FF4" w14:textId="68A5EEE1" w:rsidR="00336B44" w:rsidRDefault="00336B44" w:rsidP="00336B44">
      <w:pPr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«</w:t>
      </w:r>
    </w:p>
    <w:tbl>
      <w:tblPr>
        <w:tblStyle w:val="a3"/>
        <w:tblW w:w="936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1419"/>
        <w:gridCol w:w="3713"/>
        <w:gridCol w:w="1959"/>
        <w:gridCol w:w="1702"/>
      </w:tblGrid>
      <w:tr w:rsidR="00C5151E" w:rsidRPr="006053F2" w14:paraId="3BF0BF4E" w14:textId="77777777" w:rsidTr="00052C52">
        <w:trPr>
          <w:trHeight w:val="2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C66C6F" w14:textId="3EB841AB" w:rsidR="00C5151E" w:rsidRPr="006053F2" w:rsidRDefault="00052C52" w:rsidP="00336B44">
            <w:pPr>
              <w:ind w:firstLine="709"/>
              <w:rPr>
                <w:sz w:val="28"/>
                <w:szCs w:val="20"/>
              </w:rPr>
            </w:pPr>
            <w:r>
              <w:rPr>
                <w:sz w:val="28"/>
                <w:szCs w:val="20"/>
                <w:lang w:val="kk-KZ"/>
              </w:rPr>
              <w:t>7</w:t>
            </w:r>
            <w:r w:rsidR="00DD1BAD">
              <w:rPr>
                <w:sz w:val="28"/>
                <w:szCs w:val="20"/>
                <w:lang w:val="kk-KZ"/>
              </w:rPr>
              <w:t>7</w:t>
            </w:r>
            <w:r w:rsidR="00C5151E" w:rsidRPr="006053F2">
              <w:rPr>
                <w:sz w:val="28"/>
                <w:szCs w:val="20"/>
              </w:rPr>
              <w:t>.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3AAB0C" w14:textId="1F83DA6B" w:rsidR="00C5151E" w:rsidRPr="00052C52" w:rsidRDefault="00C5151E" w:rsidP="00DD1BAD">
            <w:pPr>
              <w:rPr>
                <w:sz w:val="28"/>
                <w:szCs w:val="20"/>
                <w:lang w:val="kk-KZ"/>
              </w:rPr>
            </w:pPr>
            <w:r w:rsidRPr="006053F2">
              <w:rPr>
                <w:sz w:val="28"/>
              </w:rPr>
              <w:t>ГОСТ 3</w:t>
            </w:r>
            <w:r w:rsidR="00052C52">
              <w:rPr>
                <w:sz w:val="28"/>
                <w:lang w:val="kk-KZ"/>
              </w:rPr>
              <w:t>4933</w:t>
            </w:r>
            <w:r w:rsidR="00052C52">
              <w:rPr>
                <w:sz w:val="28"/>
              </w:rPr>
              <w:t>-20</w:t>
            </w:r>
            <w:r w:rsidR="00052C52">
              <w:rPr>
                <w:sz w:val="28"/>
                <w:lang w:val="kk-KZ"/>
              </w:rPr>
              <w:t>23</w:t>
            </w:r>
          </w:p>
        </w:tc>
        <w:tc>
          <w:tcPr>
            <w:tcW w:w="3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C0EB90" w14:textId="6E809C8C" w:rsidR="00C5151E" w:rsidRPr="007F370F" w:rsidRDefault="007F370F" w:rsidP="00DD1BAD">
            <w:pPr>
              <w:rPr>
                <w:sz w:val="28"/>
                <w:szCs w:val="20"/>
                <w:lang w:val="kk-KZ"/>
              </w:rPr>
            </w:pPr>
            <w:r w:rsidRPr="007F370F">
              <w:rPr>
                <w:sz w:val="28"/>
                <w:lang w:val="kk-KZ"/>
              </w:rPr>
              <w:t>Парфюмерлік және косметикалық өнімдер. Ингредиенттердің токсикологиялық сипаттамаларын талдау негізінде токсикологиялық бағалау</w:t>
            </w:r>
          </w:p>
        </w:tc>
        <w:tc>
          <w:tcPr>
            <w:tcW w:w="1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19C50F" w14:textId="56D4D9E6" w:rsidR="00C5151E" w:rsidRPr="006053F2" w:rsidRDefault="00C5151E" w:rsidP="00DD1BAD">
            <w:pPr>
              <w:rPr>
                <w:sz w:val="28"/>
                <w:szCs w:val="20"/>
              </w:rPr>
            </w:pPr>
            <w:proofErr w:type="spellStart"/>
            <w:r w:rsidRPr="006053F2">
              <w:rPr>
                <w:sz w:val="28"/>
              </w:rPr>
              <w:t>Алғаш</w:t>
            </w:r>
            <w:proofErr w:type="spellEnd"/>
            <w:r w:rsidRPr="006053F2">
              <w:rPr>
                <w:sz w:val="28"/>
              </w:rPr>
              <w:t xml:space="preserve"> </w:t>
            </w:r>
            <w:proofErr w:type="spellStart"/>
            <w:r w:rsidRPr="006053F2">
              <w:rPr>
                <w:sz w:val="28"/>
              </w:rPr>
              <w:t>рет</w:t>
            </w:r>
            <w:proofErr w:type="spellEnd"/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A9B0CE" w14:textId="62D12311" w:rsidR="00C5151E" w:rsidRPr="006053F2" w:rsidRDefault="00052C52" w:rsidP="00DD1BAD">
            <w:pPr>
              <w:rPr>
                <w:sz w:val="28"/>
                <w:szCs w:val="20"/>
              </w:rPr>
            </w:pPr>
            <w:r>
              <w:rPr>
                <w:sz w:val="28"/>
                <w:lang w:val="kk-KZ"/>
              </w:rPr>
              <w:t>15</w:t>
            </w:r>
            <w:r>
              <w:rPr>
                <w:sz w:val="28"/>
              </w:rPr>
              <w:t>.10</w:t>
            </w:r>
            <w:r w:rsidR="00C5151E" w:rsidRPr="006053F2">
              <w:rPr>
                <w:sz w:val="28"/>
              </w:rPr>
              <w:t>.2024 ж.</w:t>
            </w:r>
          </w:p>
        </w:tc>
      </w:tr>
    </w:tbl>
    <w:p w14:paraId="6374A0AF" w14:textId="53FC821D" w:rsidR="00C5151E" w:rsidRPr="0010679D" w:rsidRDefault="00336B44" w:rsidP="00336B44">
      <w:pPr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>»</w:t>
      </w:r>
    </w:p>
    <w:p w14:paraId="7D689D87" w14:textId="620E5A0A" w:rsidR="00336B44" w:rsidRDefault="0010679D" w:rsidP="00336B44">
      <w:pPr>
        <w:ind w:firstLine="709"/>
        <w:jc w:val="both"/>
        <w:rPr>
          <w:rFonts w:eastAsia="Calibri"/>
          <w:sz w:val="28"/>
          <w:szCs w:val="28"/>
          <w:lang w:val="kk-KZ" w:eastAsia="en-US"/>
        </w:rPr>
      </w:pPr>
      <w:r w:rsidRPr="0010679D">
        <w:rPr>
          <w:rFonts w:eastAsia="Calibri"/>
          <w:sz w:val="28"/>
          <w:szCs w:val="28"/>
          <w:lang w:val="kk-KZ" w:eastAsia="en-US"/>
        </w:rPr>
        <w:t>деген жол мынадай редакцияда жазылсын:</w:t>
      </w:r>
    </w:p>
    <w:p w14:paraId="0C454C38" w14:textId="50A5E010" w:rsidR="00C5151E" w:rsidRDefault="00336B44" w:rsidP="00336B44">
      <w:pPr>
        <w:ind w:firstLine="709"/>
        <w:jc w:val="both"/>
        <w:rPr>
          <w:rFonts w:eastAsia="Calibri"/>
          <w:sz w:val="28"/>
          <w:szCs w:val="28"/>
          <w:lang w:val="kk-KZ" w:eastAsia="en-US"/>
        </w:rPr>
      </w:pPr>
      <w:r>
        <w:rPr>
          <w:rFonts w:eastAsia="Calibri"/>
          <w:sz w:val="28"/>
          <w:szCs w:val="28"/>
          <w:lang w:val="kk-KZ" w:eastAsia="en-US"/>
        </w:rPr>
        <w:t>«</w:t>
      </w:r>
    </w:p>
    <w:tbl>
      <w:tblPr>
        <w:tblStyle w:val="a3"/>
        <w:tblW w:w="936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1419"/>
        <w:gridCol w:w="3713"/>
        <w:gridCol w:w="1959"/>
        <w:gridCol w:w="1702"/>
      </w:tblGrid>
      <w:tr w:rsidR="00C5151E" w:rsidRPr="006053F2" w14:paraId="6A41A0B8" w14:textId="77777777" w:rsidTr="007F370F">
        <w:trPr>
          <w:trHeight w:val="2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89B05F" w14:textId="56B34BBA" w:rsidR="00C5151E" w:rsidRPr="006053F2" w:rsidRDefault="00DD1BAD" w:rsidP="00DD1BAD">
            <w:pPr>
              <w:rPr>
                <w:sz w:val="28"/>
                <w:szCs w:val="20"/>
              </w:rPr>
            </w:pPr>
            <w:r>
              <w:rPr>
                <w:sz w:val="28"/>
                <w:szCs w:val="20"/>
              </w:rPr>
              <w:t xml:space="preserve">                7.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4016EA" w14:textId="0B88DE5C" w:rsidR="00C5151E" w:rsidRPr="0010679D" w:rsidRDefault="00C5151E" w:rsidP="00DD1BAD">
            <w:pPr>
              <w:rPr>
                <w:sz w:val="28"/>
                <w:szCs w:val="20"/>
                <w:lang w:val="kk-KZ"/>
              </w:rPr>
            </w:pPr>
            <w:r w:rsidRPr="006053F2">
              <w:rPr>
                <w:sz w:val="28"/>
              </w:rPr>
              <w:t xml:space="preserve">ГОСТ </w:t>
            </w:r>
            <w:r w:rsidR="0010679D">
              <w:rPr>
                <w:sz w:val="28"/>
                <w:lang w:val="kk-KZ"/>
              </w:rPr>
              <w:t>34993</w:t>
            </w:r>
            <w:r w:rsidR="0010679D">
              <w:rPr>
                <w:sz w:val="28"/>
              </w:rPr>
              <w:t>-20</w:t>
            </w:r>
            <w:r w:rsidR="0010679D">
              <w:rPr>
                <w:sz w:val="28"/>
                <w:lang w:val="kk-KZ"/>
              </w:rPr>
              <w:t>23</w:t>
            </w:r>
          </w:p>
        </w:tc>
        <w:tc>
          <w:tcPr>
            <w:tcW w:w="3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BBBFC9" w14:textId="275D8D8C" w:rsidR="00C5151E" w:rsidRPr="007F370F" w:rsidRDefault="007F370F" w:rsidP="00DD1BAD">
            <w:pPr>
              <w:rPr>
                <w:sz w:val="28"/>
                <w:szCs w:val="20"/>
                <w:lang w:val="kk-KZ"/>
              </w:rPr>
            </w:pPr>
            <w:r w:rsidRPr="007F370F">
              <w:rPr>
                <w:sz w:val="28"/>
                <w:lang w:val="kk-KZ"/>
              </w:rPr>
              <w:t>Парфюмерлік және косметикалық өнімдер. Ингредиенттердің токсикологиялық сипаттамаларын талдау негізінде токсикологиялық бағалау</w:t>
            </w:r>
          </w:p>
        </w:tc>
        <w:tc>
          <w:tcPr>
            <w:tcW w:w="1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B96560" w14:textId="36B98578" w:rsidR="00C5151E" w:rsidRPr="006053F2" w:rsidRDefault="007F370F" w:rsidP="00DD1BAD">
            <w:pPr>
              <w:rPr>
                <w:sz w:val="28"/>
                <w:szCs w:val="20"/>
                <w:lang w:val="kk-KZ"/>
              </w:rPr>
            </w:pPr>
            <w:proofErr w:type="spellStart"/>
            <w:r w:rsidRPr="007F370F">
              <w:rPr>
                <w:sz w:val="28"/>
              </w:rPr>
              <w:t>Алғаш</w:t>
            </w:r>
            <w:proofErr w:type="spellEnd"/>
            <w:r w:rsidRPr="007F370F">
              <w:rPr>
                <w:sz w:val="28"/>
              </w:rPr>
              <w:t xml:space="preserve"> </w:t>
            </w:r>
            <w:proofErr w:type="spellStart"/>
            <w:r w:rsidRPr="007F370F">
              <w:rPr>
                <w:sz w:val="28"/>
              </w:rPr>
              <w:t>рет</w:t>
            </w:r>
            <w:proofErr w:type="spellEnd"/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72E82C" w14:textId="2AEE74B7" w:rsidR="00C5151E" w:rsidRPr="006053F2" w:rsidRDefault="007F370F" w:rsidP="00DD1BAD">
            <w:pPr>
              <w:jc w:val="both"/>
              <w:rPr>
                <w:sz w:val="28"/>
                <w:szCs w:val="20"/>
              </w:rPr>
            </w:pPr>
            <w:r w:rsidRPr="007F370F">
              <w:rPr>
                <w:sz w:val="28"/>
                <w:szCs w:val="20"/>
              </w:rPr>
              <w:t>15.10.2024 ж.</w:t>
            </w:r>
          </w:p>
        </w:tc>
      </w:tr>
    </w:tbl>
    <w:p w14:paraId="7BC0308E" w14:textId="77777777" w:rsidR="00DD1BAD" w:rsidRDefault="00DD1BAD" w:rsidP="00336B44">
      <w:pPr>
        <w:ind w:firstLine="709"/>
        <w:jc w:val="right"/>
        <w:rPr>
          <w:color w:val="000000"/>
          <w:sz w:val="28"/>
          <w:szCs w:val="28"/>
          <w:lang w:val="kk-KZ"/>
        </w:rPr>
      </w:pPr>
    </w:p>
    <w:p w14:paraId="4EB34494" w14:textId="5AF4C897" w:rsidR="00150B52" w:rsidRDefault="007F370F" w:rsidP="00336B44">
      <w:pPr>
        <w:ind w:firstLine="709"/>
        <w:jc w:val="right"/>
        <w:rPr>
          <w:color w:val="000000"/>
          <w:sz w:val="28"/>
          <w:szCs w:val="28"/>
          <w:lang w:val="kk-KZ"/>
        </w:rPr>
      </w:pPr>
      <w:r>
        <w:rPr>
          <w:color w:val="000000"/>
          <w:sz w:val="28"/>
          <w:szCs w:val="28"/>
          <w:lang w:val="kk-KZ"/>
        </w:rPr>
        <w:t xml:space="preserve">         </w:t>
      </w:r>
      <w:r w:rsidR="00336B44">
        <w:rPr>
          <w:color w:val="000000"/>
          <w:sz w:val="28"/>
          <w:szCs w:val="28"/>
          <w:lang w:val="kk-KZ"/>
        </w:rPr>
        <w:t>»;</w:t>
      </w:r>
    </w:p>
    <w:p w14:paraId="7EAEC0F1" w14:textId="56221EF0" w:rsidR="00C5151E" w:rsidRPr="00150B52" w:rsidRDefault="00336B44" w:rsidP="00336B44">
      <w:pPr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kk-KZ"/>
        </w:rPr>
        <w:lastRenderedPageBreak/>
        <w:t>«</w:t>
      </w:r>
      <w:r w:rsidR="00150B52">
        <w:rPr>
          <w:color w:val="000000"/>
          <w:sz w:val="28"/>
          <w:szCs w:val="28"/>
          <w:lang w:val="kk-KZ"/>
        </w:rPr>
        <w:t xml:space="preserve"> </w:t>
      </w:r>
    </w:p>
    <w:tbl>
      <w:tblPr>
        <w:tblStyle w:val="a3"/>
        <w:tblW w:w="936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1419"/>
        <w:gridCol w:w="2836"/>
        <w:gridCol w:w="2836"/>
        <w:gridCol w:w="1702"/>
      </w:tblGrid>
      <w:tr w:rsidR="00C5151E" w:rsidRPr="006053F2" w14:paraId="5F33C844" w14:textId="77777777" w:rsidTr="00336B44">
        <w:trPr>
          <w:trHeight w:val="23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2CD417" w14:textId="7DEAB904" w:rsidR="00C5151E" w:rsidRPr="006053F2" w:rsidRDefault="00DD1BAD" w:rsidP="00336B44">
            <w:pPr>
              <w:ind w:firstLine="709"/>
              <w:rPr>
                <w:sz w:val="28"/>
                <w:szCs w:val="20"/>
              </w:rPr>
            </w:pPr>
            <w:r>
              <w:rPr>
                <w:sz w:val="28"/>
                <w:szCs w:val="20"/>
                <w:lang w:val="kk-KZ"/>
              </w:rPr>
              <w:t>224.</w:t>
            </w:r>
            <w:bookmarkStart w:id="0" w:name="_GoBack"/>
            <w:bookmarkEnd w:id="0"/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D1379D" w14:textId="725CF959" w:rsidR="00C5151E" w:rsidRPr="006053F2" w:rsidRDefault="00C5151E" w:rsidP="00DD1BAD">
            <w:pPr>
              <w:rPr>
                <w:sz w:val="28"/>
                <w:szCs w:val="20"/>
              </w:rPr>
            </w:pPr>
            <w:r w:rsidRPr="006053F2">
              <w:rPr>
                <w:sz w:val="28"/>
              </w:rPr>
              <w:t xml:space="preserve">ГОСТ </w:t>
            </w:r>
            <w:r w:rsidR="007F370F">
              <w:rPr>
                <w:sz w:val="28"/>
              </w:rPr>
              <w:t>25543-2013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4F8A42" w14:textId="19756899" w:rsidR="00C5151E" w:rsidRPr="006053F2" w:rsidRDefault="007F370F" w:rsidP="00DD1BAD">
            <w:pPr>
              <w:rPr>
                <w:sz w:val="28"/>
                <w:szCs w:val="20"/>
              </w:rPr>
            </w:pPr>
            <w:proofErr w:type="spellStart"/>
            <w:r w:rsidRPr="007F370F">
              <w:rPr>
                <w:sz w:val="28"/>
              </w:rPr>
              <w:t>Көмір</w:t>
            </w:r>
            <w:proofErr w:type="spellEnd"/>
            <w:r w:rsidRPr="007F370F">
              <w:rPr>
                <w:sz w:val="28"/>
              </w:rPr>
              <w:t xml:space="preserve"> </w:t>
            </w:r>
            <w:proofErr w:type="spellStart"/>
            <w:r w:rsidRPr="007F370F">
              <w:rPr>
                <w:sz w:val="28"/>
              </w:rPr>
              <w:t>қоңыр</w:t>
            </w:r>
            <w:proofErr w:type="spellEnd"/>
            <w:r w:rsidRPr="007F370F">
              <w:rPr>
                <w:sz w:val="28"/>
              </w:rPr>
              <w:t xml:space="preserve">, </w:t>
            </w:r>
            <w:proofErr w:type="spellStart"/>
            <w:r w:rsidRPr="007F370F">
              <w:rPr>
                <w:sz w:val="28"/>
              </w:rPr>
              <w:t>тас</w:t>
            </w:r>
            <w:proofErr w:type="spellEnd"/>
            <w:r w:rsidRPr="007F370F">
              <w:rPr>
                <w:sz w:val="28"/>
              </w:rPr>
              <w:t xml:space="preserve"> </w:t>
            </w:r>
            <w:proofErr w:type="spellStart"/>
            <w:r w:rsidRPr="007F370F">
              <w:rPr>
                <w:sz w:val="28"/>
              </w:rPr>
              <w:t>және</w:t>
            </w:r>
            <w:proofErr w:type="spellEnd"/>
            <w:r w:rsidRPr="007F370F">
              <w:rPr>
                <w:sz w:val="28"/>
              </w:rPr>
              <w:t xml:space="preserve"> антрацит. </w:t>
            </w:r>
            <w:proofErr w:type="spellStart"/>
            <w:r w:rsidRPr="007F370F">
              <w:rPr>
                <w:sz w:val="28"/>
              </w:rPr>
              <w:t>Генетикалық</w:t>
            </w:r>
            <w:proofErr w:type="spellEnd"/>
            <w:r w:rsidRPr="007F370F">
              <w:rPr>
                <w:sz w:val="28"/>
              </w:rPr>
              <w:t xml:space="preserve"> </w:t>
            </w:r>
            <w:proofErr w:type="spellStart"/>
            <w:r w:rsidRPr="007F370F">
              <w:rPr>
                <w:sz w:val="28"/>
              </w:rPr>
              <w:t>және</w:t>
            </w:r>
            <w:proofErr w:type="spellEnd"/>
            <w:r w:rsidRPr="007F370F">
              <w:rPr>
                <w:sz w:val="28"/>
              </w:rPr>
              <w:t xml:space="preserve"> </w:t>
            </w:r>
            <w:proofErr w:type="spellStart"/>
            <w:r w:rsidRPr="007F370F">
              <w:rPr>
                <w:sz w:val="28"/>
              </w:rPr>
              <w:t>технологиялық</w:t>
            </w:r>
            <w:proofErr w:type="spellEnd"/>
            <w:r w:rsidRPr="007F370F">
              <w:rPr>
                <w:sz w:val="28"/>
              </w:rPr>
              <w:t xml:space="preserve"> </w:t>
            </w:r>
            <w:proofErr w:type="spellStart"/>
            <w:r w:rsidRPr="007F370F">
              <w:rPr>
                <w:sz w:val="28"/>
              </w:rPr>
              <w:t>параметрлер</w:t>
            </w:r>
            <w:proofErr w:type="spellEnd"/>
            <w:r w:rsidRPr="007F370F">
              <w:rPr>
                <w:sz w:val="28"/>
              </w:rPr>
              <w:t xml:space="preserve"> </w:t>
            </w:r>
            <w:proofErr w:type="spellStart"/>
            <w:r w:rsidRPr="007F370F">
              <w:rPr>
                <w:sz w:val="28"/>
              </w:rPr>
              <w:t>бойынша</w:t>
            </w:r>
            <w:proofErr w:type="spellEnd"/>
            <w:r w:rsidRPr="007F370F">
              <w:rPr>
                <w:sz w:val="28"/>
              </w:rPr>
              <w:t xml:space="preserve"> </w:t>
            </w:r>
            <w:proofErr w:type="spellStart"/>
            <w:r w:rsidRPr="007F370F">
              <w:rPr>
                <w:sz w:val="28"/>
              </w:rPr>
              <w:t>жіктеу</w:t>
            </w:r>
            <w:proofErr w:type="spellEnd"/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FDF2AF" w14:textId="77777777" w:rsidR="007F370F" w:rsidRPr="007F370F" w:rsidRDefault="007F370F" w:rsidP="00DD1BAD">
            <w:pPr>
              <w:rPr>
                <w:sz w:val="28"/>
              </w:rPr>
            </w:pPr>
            <w:proofErr w:type="spellStart"/>
            <w:r w:rsidRPr="007F370F">
              <w:rPr>
                <w:sz w:val="28"/>
              </w:rPr>
              <w:t>Орнына</w:t>
            </w:r>
            <w:proofErr w:type="spellEnd"/>
            <w:r w:rsidRPr="007F370F">
              <w:rPr>
                <w:sz w:val="28"/>
              </w:rPr>
              <w:t xml:space="preserve"> </w:t>
            </w:r>
          </w:p>
          <w:p w14:paraId="3E77C225" w14:textId="2653F313" w:rsidR="00C5151E" w:rsidRPr="006053F2" w:rsidRDefault="007F370F" w:rsidP="00DD1BAD">
            <w:pPr>
              <w:rPr>
                <w:sz w:val="28"/>
                <w:szCs w:val="20"/>
                <w:lang w:val="kk-KZ"/>
              </w:rPr>
            </w:pPr>
            <w:r w:rsidRPr="007F370F">
              <w:rPr>
                <w:sz w:val="28"/>
              </w:rPr>
              <w:t xml:space="preserve">ГОСТ 25543-88, 15.10.2025 ж </w:t>
            </w:r>
            <w:proofErr w:type="spellStart"/>
            <w:r w:rsidRPr="007F370F">
              <w:rPr>
                <w:sz w:val="28"/>
              </w:rPr>
              <w:t>дейінгі</w:t>
            </w:r>
            <w:proofErr w:type="spellEnd"/>
            <w:r w:rsidRPr="007F370F">
              <w:rPr>
                <w:sz w:val="28"/>
              </w:rPr>
              <w:t xml:space="preserve"> </w:t>
            </w:r>
            <w:proofErr w:type="spellStart"/>
            <w:r w:rsidRPr="007F370F">
              <w:rPr>
                <w:sz w:val="28"/>
              </w:rPr>
              <w:t>өтпелі</w:t>
            </w:r>
            <w:proofErr w:type="spellEnd"/>
            <w:r w:rsidRPr="007F370F">
              <w:rPr>
                <w:sz w:val="28"/>
              </w:rPr>
              <w:t xml:space="preserve"> </w:t>
            </w:r>
            <w:proofErr w:type="spellStart"/>
            <w:r w:rsidRPr="007F370F">
              <w:rPr>
                <w:sz w:val="28"/>
              </w:rPr>
              <w:t>кезеңді</w:t>
            </w:r>
            <w:proofErr w:type="spellEnd"/>
            <w:r w:rsidRPr="007F370F">
              <w:rPr>
                <w:sz w:val="28"/>
              </w:rPr>
              <w:t xml:space="preserve"> </w:t>
            </w:r>
            <w:proofErr w:type="spellStart"/>
            <w:r w:rsidRPr="007F370F">
              <w:rPr>
                <w:sz w:val="28"/>
              </w:rPr>
              <w:t>белгілей</w:t>
            </w:r>
            <w:proofErr w:type="spellEnd"/>
            <w:r w:rsidRPr="007F370F">
              <w:rPr>
                <w:sz w:val="28"/>
              </w:rPr>
              <w:t xml:space="preserve"> </w:t>
            </w:r>
            <w:proofErr w:type="spellStart"/>
            <w:r w:rsidRPr="007F370F">
              <w:rPr>
                <w:sz w:val="28"/>
              </w:rPr>
              <w:t>отырып</w:t>
            </w:r>
            <w:proofErr w:type="spellEnd"/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5FD9D0" w14:textId="2E2FB9F3" w:rsidR="00C5151E" w:rsidRPr="006053F2" w:rsidRDefault="007F370F" w:rsidP="00DD1BAD">
            <w:pPr>
              <w:jc w:val="both"/>
              <w:rPr>
                <w:sz w:val="28"/>
                <w:szCs w:val="20"/>
              </w:rPr>
            </w:pPr>
            <w:r>
              <w:rPr>
                <w:sz w:val="28"/>
                <w:szCs w:val="20"/>
              </w:rPr>
              <w:t>15.10</w:t>
            </w:r>
            <w:r w:rsidR="00C5151E" w:rsidRPr="006053F2">
              <w:rPr>
                <w:sz w:val="28"/>
                <w:szCs w:val="20"/>
              </w:rPr>
              <w:t>.2024 ж.</w:t>
            </w:r>
          </w:p>
        </w:tc>
      </w:tr>
    </w:tbl>
    <w:p w14:paraId="770C3B1D" w14:textId="20B20B5A" w:rsidR="00336B44" w:rsidRDefault="00336B44" w:rsidP="00336B44">
      <w:pPr>
        <w:ind w:firstLine="709"/>
        <w:jc w:val="right"/>
        <w:rPr>
          <w:color w:val="000000"/>
          <w:sz w:val="28"/>
          <w:szCs w:val="28"/>
          <w:lang w:val="kk-KZ"/>
        </w:rPr>
      </w:pPr>
      <w:r>
        <w:rPr>
          <w:color w:val="000000"/>
          <w:sz w:val="28"/>
          <w:szCs w:val="28"/>
          <w:lang w:val="kk-KZ"/>
        </w:rPr>
        <w:t>»</w:t>
      </w:r>
    </w:p>
    <w:p w14:paraId="1511F935" w14:textId="4C275942" w:rsidR="00C5151E" w:rsidRDefault="00336B44" w:rsidP="00336B44">
      <w:pPr>
        <w:ind w:firstLine="709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kk-KZ"/>
        </w:rPr>
        <w:t>деген жол алып тасталсын.</w:t>
      </w:r>
    </w:p>
    <w:p w14:paraId="6D92268A" w14:textId="77777777" w:rsidR="00C5151E" w:rsidRDefault="00C5151E" w:rsidP="00336B44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2.</w:t>
      </w:r>
      <w:r>
        <w:t xml:space="preserve"> </w:t>
      </w:r>
      <w:r>
        <w:rPr>
          <w:rFonts w:eastAsiaTheme="minorHAnsi"/>
          <w:sz w:val="28"/>
          <w:szCs w:val="28"/>
          <w:lang w:eastAsia="en-US"/>
        </w:rPr>
        <w:t xml:space="preserve">Осы </w:t>
      </w:r>
      <w:proofErr w:type="spellStart"/>
      <w:r>
        <w:rPr>
          <w:rFonts w:eastAsiaTheme="minorHAnsi"/>
          <w:sz w:val="28"/>
          <w:szCs w:val="28"/>
          <w:lang w:eastAsia="en-US"/>
        </w:rPr>
        <w:t>бұйрықтың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sz w:val="28"/>
          <w:szCs w:val="28"/>
          <w:lang w:eastAsia="en-US"/>
        </w:rPr>
        <w:t>орындалуын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sz w:val="28"/>
          <w:szCs w:val="28"/>
          <w:lang w:eastAsia="en-US"/>
        </w:rPr>
        <w:t>бақылау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sz w:val="28"/>
          <w:szCs w:val="28"/>
          <w:lang w:eastAsia="en-US"/>
        </w:rPr>
        <w:t>Қазақстан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sz w:val="28"/>
          <w:szCs w:val="28"/>
          <w:lang w:eastAsia="en-US"/>
        </w:rPr>
        <w:t>Республикасы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sz w:val="28"/>
          <w:szCs w:val="28"/>
          <w:lang w:eastAsia="en-US"/>
        </w:rPr>
        <w:t>Сауда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sz w:val="28"/>
          <w:szCs w:val="28"/>
          <w:lang w:eastAsia="en-US"/>
        </w:rPr>
        <w:t>және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интеграция </w:t>
      </w:r>
      <w:proofErr w:type="spellStart"/>
      <w:r>
        <w:rPr>
          <w:rFonts w:eastAsiaTheme="minorHAnsi"/>
          <w:sz w:val="28"/>
          <w:szCs w:val="28"/>
          <w:lang w:eastAsia="en-US"/>
        </w:rPr>
        <w:t>министрлігі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sz w:val="28"/>
          <w:szCs w:val="28"/>
          <w:lang w:eastAsia="en-US"/>
        </w:rPr>
        <w:t>Техникалық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sz w:val="28"/>
          <w:szCs w:val="28"/>
          <w:lang w:eastAsia="en-US"/>
        </w:rPr>
        <w:t>реттеу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sz w:val="28"/>
          <w:szCs w:val="28"/>
          <w:lang w:eastAsia="en-US"/>
        </w:rPr>
        <w:t>және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метрология </w:t>
      </w:r>
      <w:proofErr w:type="spellStart"/>
      <w:r>
        <w:rPr>
          <w:rFonts w:eastAsiaTheme="minorHAnsi"/>
          <w:sz w:val="28"/>
          <w:szCs w:val="28"/>
          <w:lang w:eastAsia="en-US"/>
        </w:rPr>
        <w:t>комитеті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r>
        <w:rPr>
          <w:rFonts w:eastAsiaTheme="minorHAnsi"/>
          <w:sz w:val="28"/>
          <w:szCs w:val="28"/>
          <w:lang w:val="kk-KZ" w:eastAsia="en-US"/>
        </w:rPr>
        <w:t>т</w:t>
      </w:r>
      <w:proofErr w:type="spellStart"/>
      <w:r>
        <w:rPr>
          <w:rFonts w:eastAsiaTheme="minorHAnsi"/>
          <w:sz w:val="28"/>
          <w:szCs w:val="28"/>
          <w:lang w:eastAsia="en-US"/>
        </w:rPr>
        <w:t>өрағасының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sz w:val="28"/>
          <w:szCs w:val="28"/>
          <w:lang w:eastAsia="en-US"/>
        </w:rPr>
        <w:t>жетекшілік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sz w:val="28"/>
          <w:szCs w:val="28"/>
          <w:lang w:eastAsia="en-US"/>
        </w:rPr>
        <w:t>ететін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sz w:val="28"/>
          <w:szCs w:val="28"/>
          <w:lang w:eastAsia="en-US"/>
        </w:rPr>
        <w:t>орынбасарына</w:t>
      </w:r>
      <w:proofErr w:type="spellEnd"/>
      <w:r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>
        <w:rPr>
          <w:rFonts w:eastAsiaTheme="minorHAnsi"/>
          <w:sz w:val="28"/>
          <w:szCs w:val="28"/>
          <w:lang w:eastAsia="en-US"/>
        </w:rPr>
        <w:t>жүктелсін</w:t>
      </w:r>
      <w:proofErr w:type="spellEnd"/>
      <w:r>
        <w:rPr>
          <w:rFonts w:eastAsiaTheme="minorHAnsi"/>
          <w:sz w:val="28"/>
          <w:szCs w:val="28"/>
          <w:lang w:eastAsia="en-US"/>
        </w:rPr>
        <w:t>.</w:t>
      </w:r>
    </w:p>
    <w:p w14:paraId="1ADD767E" w14:textId="77777777" w:rsidR="00C5151E" w:rsidRDefault="00C5151E" w:rsidP="00336B44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3</w:t>
      </w:r>
      <w:r>
        <w:rPr>
          <w:rFonts w:eastAsia="Batang"/>
          <w:sz w:val="28"/>
          <w:szCs w:val="28"/>
        </w:rPr>
        <w:t xml:space="preserve">. Осы </w:t>
      </w:r>
      <w:proofErr w:type="spellStart"/>
      <w:r>
        <w:rPr>
          <w:rFonts w:eastAsia="Batang"/>
          <w:sz w:val="28"/>
          <w:szCs w:val="28"/>
        </w:rPr>
        <w:t>бұйрық</w:t>
      </w:r>
      <w:proofErr w:type="spellEnd"/>
      <w:r>
        <w:rPr>
          <w:rFonts w:eastAsia="Batang"/>
          <w:sz w:val="28"/>
          <w:szCs w:val="28"/>
        </w:rPr>
        <w:t xml:space="preserve"> </w:t>
      </w:r>
      <w:proofErr w:type="spellStart"/>
      <w:r>
        <w:rPr>
          <w:rFonts w:eastAsia="Batang"/>
          <w:sz w:val="28"/>
          <w:szCs w:val="28"/>
        </w:rPr>
        <w:t>қол</w:t>
      </w:r>
      <w:proofErr w:type="spellEnd"/>
      <w:r>
        <w:rPr>
          <w:rFonts w:eastAsia="Batang"/>
          <w:sz w:val="28"/>
          <w:szCs w:val="28"/>
        </w:rPr>
        <w:t xml:space="preserve"> </w:t>
      </w:r>
      <w:proofErr w:type="spellStart"/>
      <w:r>
        <w:rPr>
          <w:rFonts w:eastAsia="Batang"/>
          <w:sz w:val="28"/>
          <w:szCs w:val="28"/>
        </w:rPr>
        <w:t>қойылған</w:t>
      </w:r>
      <w:proofErr w:type="spellEnd"/>
      <w:r>
        <w:rPr>
          <w:rFonts w:eastAsia="Batang"/>
          <w:sz w:val="28"/>
          <w:szCs w:val="28"/>
        </w:rPr>
        <w:t xml:space="preserve"> </w:t>
      </w:r>
      <w:proofErr w:type="spellStart"/>
      <w:r>
        <w:rPr>
          <w:rFonts w:eastAsia="Batang"/>
          <w:sz w:val="28"/>
          <w:szCs w:val="28"/>
        </w:rPr>
        <w:t>күнінен</w:t>
      </w:r>
      <w:proofErr w:type="spellEnd"/>
      <w:r>
        <w:rPr>
          <w:rFonts w:eastAsia="Batang"/>
          <w:sz w:val="28"/>
          <w:szCs w:val="28"/>
        </w:rPr>
        <w:t xml:space="preserve"> </w:t>
      </w:r>
      <w:proofErr w:type="spellStart"/>
      <w:r>
        <w:rPr>
          <w:rFonts w:eastAsia="Batang"/>
          <w:sz w:val="28"/>
          <w:szCs w:val="28"/>
        </w:rPr>
        <w:t>бастап</w:t>
      </w:r>
      <w:proofErr w:type="spellEnd"/>
      <w:r>
        <w:rPr>
          <w:rFonts w:eastAsia="Batang"/>
          <w:sz w:val="28"/>
          <w:szCs w:val="28"/>
        </w:rPr>
        <w:t xml:space="preserve"> </w:t>
      </w:r>
      <w:proofErr w:type="spellStart"/>
      <w:r>
        <w:rPr>
          <w:rFonts w:eastAsia="Batang"/>
          <w:sz w:val="28"/>
          <w:szCs w:val="28"/>
        </w:rPr>
        <w:t>күшіне</w:t>
      </w:r>
      <w:proofErr w:type="spellEnd"/>
      <w:r>
        <w:rPr>
          <w:rFonts w:eastAsia="Batang"/>
          <w:sz w:val="28"/>
          <w:szCs w:val="28"/>
        </w:rPr>
        <w:t xml:space="preserve"> </w:t>
      </w:r>
      <w:proofErr w:type="spellStart"/>
      <w:r>
        <w:rPr>
          <w:rFonts w:eastAsia="Batang"/>
          <w:sz w:val="28"/>
          <w:szCs w:val="28"/>
        </w:rPr>
        <w:t>енеді</w:t>
      </w:r>
      <w:proofErr w:type="spellEnd"/>
      <w:r>
        <w:rPr>
          <w:rFonts w:eastAsia="Batang"/>
          <w:sz w:val="28"/>
          <w:szCs w:val="28"/>
        </w:rPr>
        <w:t>.</w:t>
      </w:r>
    </w:p>
    <w:p w14:paraId="3D178B14" w14:textId="77777777" w:rsidR="00C5151E" w:rsidRDefault="00C5151E" w:rsidP="00C5151E">
      <w:pPr>
        <w:rPr>
          <w:rFonts w:eastAsia="Batang"/>
          <w:b/>
          <w:sz w:val="28"/>
          <w:szCs w:val="28"/>
          <w:lang w:val="kk-KZ"/>
        </w:rPr>
      </w:pPr>
    </w:p>
    <w:p w14:paraId="4B3F46CC" w14:textId="77777777" w:rsidR="00C5151E" w:rsidRDefault="00C5151E" w:rsidP="00C5151E">
      <w:pPr>
        <w:rPr>
          <w:rFonts w:eastAsia="Batang"/>
          <w:b/>
          <w:sz w:val="28"/>
          <w:szCs w:val="28"/>
        </w:rPr>
      </w:pPr>
    </w:p>
    <w:p w14:paraId="558BD35B" w14:textId="77777777" w:rsidR="00C5151E" w:rsidRDefault="00C5151E" w:rsidP="00336B44">
      <w:pPr>
        <w:ind w:firstLine="709"/>
        <w:rPr>
          <w:rFonts w:eastAsia="Batang"/>
          <w:b/>
          <w:sz w:val="28"/>
          <w:szCs w:val="28"/>
        </w:rPr>
      </w:pPr>
      <w:proofErr w:type="spellStart"/>
      <w:r>
        <w:rPr>
          <w:rFonts w:eastAsia="Batang"/>
          <w:b/>
          <w:sz w:val="28"/>
          <w:szCs w:val="28"/>
        </w:rPr>
        <w:t>Техникалық</w:t>
      </w:r>
      <w:proofErr w:type="spellEnd"/>
      <w:r>
        <w:rPr>
          <w:rFonts w:eastAsia="Batang"/>
          <w:b/>
          <w:sz w:val="28"/>
          <w:szCs w:val="28"/>
        </w:rPr>
        <w:t xml:space="preserve"> </w:t>
      </w:r>
      <w:proofErr w:type="spellStart"/>
      <w:r>
        <w:rPr>
          <w:rFonts w:eastAsia="Batang"/>
          <w:b/>
          <w:sz w:val="28"/>
          <w:szCs w:val="28"/>
        </w:rPr>
        <w:t>реттеу</w:t>
      </w:r>
      <w:proofErr w:type="spellEnd"/>
      <w:r>
        <w:rPr>
          <w:rFonts w:eastAsia="Batang"/>
          <w:b/>
          <w:sz w:val="28"/>
          <w:szCs w:val="28"/>
        </w:rPr>
        <w:t xml:space="preserve"> </w:t>
      </w:r>
    </w:p>
    <w:p w14:paraId="51823B5B" w14:textId="5804129C" w:rsidR="00FD5F26" w:rsidRPr="00336B44" w:rsidRDefault="00C5151E" w:rsidP="00336B44">
      <w:pPr>
        <w:ind w:left="709"/>
        <w:rPr>
          <w:rFonts w:eastAsia="Batang"/>
          <w:b/>
          <w:sz w:val="28"/>
          <w:szCs w:val="28"/>
        </w:rPr>
      </w:pPr>
      <w:proofErr w:type="spellStart"/>
      <w:r>
        <w:rPr>
          <w:rFonts w:eastAsia="Batang"/>
          <w:b/>
          <w:sz w:val="28"/>
          <w:szCs w:val="28"/>
        </w:rPr>
        <w:t>және</w:t>
      </w:r>
      <w:proofErr w:type="spellEnd"/>
      <w:r>
        <w:rPr>
          <w:rFonts w:eastAsia="Batang"/>
          <w:b/>
          <w:sz w:val="28"/>
          <w:szCs w:val="28"/>
        </w:rPr>
        <w:t xml:space="preserve"> метрология </w:t>
      </w:r>
      <w:r w:rsidR="00336B44">
        <w:rPr>
          <w:rFonts w:eastAsia="Batang"/>
          <w:b/>
          <w:sz w:val="28"/>
          <w:szCs w:val="28"/>
        </w:rPr>
        <w:br/>
      </w:r>
      <w:proofErr w:type="spellStart"/>
      <w:r>
        <w:rPr>
          <w:rFonts w:eastAsia="Batang"/>
          <w:b/>
          <w:sz w:val="28"/>
          <w:szCs w:val="28"/>
        </w:rPr>
        <w:t>комитетінің</w:t>
      </w:r>
      <w:proofErr w:type="spellEnd"/>
      <w:r>
        <w:rPr>
          <w:rFonts w:eastAsia="Batang"/>
          <w:b/>
          <w:sz w:val="28"/>
          <w:szCs w:val="28"/>
        </w:rPr>
        <w:t xml:space="preserve"> </w:t>
      </w:r>
      <w:proofErr w:type="spellStart"/>
      <w:r>
        <w:rPr>
          <w:rFonts w:eastAsia="Batang"/>
          <w:b/>
          <w:sz w:val="28"/>
          <w:szCs w:val="28"/>
        </w:rPr>
        <w:t>төрағасы</w:t>
      </w:r>
      <w:proofErr w:type="spellEnd"/>
      <w:r>
        <w:rPr>
          <w:rFonts w:eastAsia="Batang"/>
          <w:b/>
          <w:sz w:val="28"/>
          <w:szCs w:val="28"/>
        </w:rPr>
        <w:t xml:space="preserve">                                     </w:t>
      </w:r>
      <w:r>
        <w:rPr>
          <w:rFonts w:eastAsia="Batang"/>
          <w:b/>
          <w:sz w:val="28"/>
          <w:szCs w:val="28"/>
          <w:lang w:val="kk-KZ"/>
        </w:rPr>
        <w:t xml:space="preserve">   </w:t>
      </w:r>
      <w:r>
        <w:rPr>
          <w:rFonts w:eastAsia="Batang"/>
          <w:b/>
          <w:sz w:val="28"/>
          <w:szCs w:val="28"/>
        </w:rPr>
        <w:t xml:space="preserve">      </w:t>
      </w:r>
      <w:r w:rsidR="00336B44">
        <w:rPr>
          <w:rFonts w:eastAsia="Batang"/>
          <w:b/>
          <w:sz w:val="28"/>
          <w:szCs w:val="28"/>
        </w:rPr>
        <w:t xml:space="preserve">         </w:t>
      </w:r>
      <w:r>
        <w:rPr>
          <w:rFonts w:eastAsia="Batang"/>
          <w:b/>
          <w:sz w:val="28"/>
          <w:szCs w:val="28"/>
          <w:lang w:val="kk-KZ"/>
        </w:rPr>
        <w:t>Ж</w:t>
      </w:r>
      <w:r>
        <w:rPr>
          <w:rFonts w:eastAsia="Batang"/>
          <w:b/>
          <w:sz w:val="28"/>
          <w:szCs w:val="28"/>
        </w:rPr>
        <w:t>. Е</w:t>
      </w:r>
      <w:r>
        <w:rPr>
          <w:rFonts w:eastAsia="Batang"/>
          <w:b/>
          <w:sz w:val="28"/>
          <w:szCs w:val="28"/>
          <w:lang w:val="kk-KZ"/>
        </w:rPr>
        <w:t>сенбеков</w:t>
      </w:r>
      <w:r w:rsidR="00336B44">
        <w:rPr>
          <w:rFonts w:eastAsia="Batang"/>
          <w:b/>
          <w:sz w:val="28"/>
          <w:szCs w:val="28"/>
          <w:lang w:val="kk-KZ"/>
        </w:rPr>
        <w:t>а</w:t>
      </w:r>
    </w:p>
    <w:sectPr w:rsidR="00FD5F26" w:rsidRPr="00336B44" w:rsidSect="00A76EE6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134" w:right="850" w:bottom="1276" w:left="1701" w:header="708" w:footer="708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26.12.2024 12:31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26.12.2024 15:54 Касымова Айгуль Камитовна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27.12.2024 09:53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BFAD7DA" w14:textId="77777777" w:rsidR="00A54C3D" w:rsidRDefault="00A54C3D" w:rsidP="00FD5F26">
      <w:r>
        <w:separator/>
      </w:r>
    </w:p>
  </w:endnote>
  <w:endnote w:type="continuationSeparator" w:id="0">
    <w:p w14:paraId="1EF1EBC0" w14:textId="77777777" w:rsidR="00A54C3D" w:rsidRDefault="00A54C3D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27.12.2024 12:03.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27.12.2024 12:03.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54253F7" w14:textId="77777777" w:rsidR="00A54C3D" w:rsidRDefault="00A54C3D" w:rsidP="00FD5F26">
      <w:r>
        <w:separator/>
      </w:r>
    </w:p>
  </w:footnote>
  <w:footnote w:type="continuationSeparator" w:id="0">
    <w:p w14:paraId="65296C16" w14:textId="77777777" w:rsidR="00A54C3D" w:rsidRDefault="00A54C3D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779034C3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D1BAD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polyline w14:anchorId="4FEA4499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"/>
  </w:num>
  <w:num w:numId="3">
    <w:abstractNumId w:val="5"/>
  </w:num>
  <w:num w:numId="4">
    <w:abstractNumId w:val="7"/>
  </w:num>
  <w:num w:numId="5">
    <w:abstractNumId w:val="1"/>
  </w:num>
  <w:num w:numId="6">
    <w:abstractNumId w:val="0"/>
  </w:num>
  <w:num w:numId="7">
    <w:abstractNumId w:val="4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052C52"/>
    <w:rsid w:val="0010679D"/>
    <w:rsid w:val="00150B52"/>
    <w:rsid w:val="0018637D"/>
    <w:rsid w:val="001F7C9B"/>
    <w:rsid w:val="00277FA5"/>
    <w:rsid w:val="002871F7"/>
    <w:rsid w:val="002F0907"/>
    <w:rsid w:val="00336B44"/>
    <w:rsid w:val="003B0DBE"/>
    <w:rsid w:val="00416161"/>
    <w:rsid w:val="00546120"/>
    <w:rsid w:val="005542F2"/>
    <w:rsid w:val="00572691"/>
    <w:rsid w:val="005C0A26"/>
    <w:rsid w:val="005D0051"/>
    <w:rsid w:val="005E2AB6"/>
    <w:rsid w:val="00604BC4"/>
    <w:rsid w:val="006053F2"/>
    <w:rsid w:val="00645F2A"/>
    <w:rsid w:val="00647C9B"/>
    <w:rsid w:val="006B7D9C"/>
    <w:rsid w:val="00750F7C"/>
    <w:rsid w:val="007C6FF1"/>
    <w:rsid w:val="007F370F"/>
    <w:rsid w:val="007F6BF9"/>
    <w:rsid w:val="008109AB"/>
    <w:rsid w:val="00843EE9"/>
    <w:rsid w:val="00857154"/>
    <w:rsid w:val="008947BB"/>
    <w:rsid w:val="008C18E1"/>
    <w:rsid w:val="0092164A"/>
    <w:rsid w:val="00993362"/>
    <w:rsid w:val="009E1467"/>
    <w:rsid w:val="00A20816"/>
    <w:rsid w:val="00A54C3D"/>
    <w:rsid w:val="00A76EE6"/>
    <w:rsid w:val="00B01BB7"/>
    <w:rsid w:val="00B07F30"/>
    <w:rsid w:val="00B208A6"/>
    <w:rsid w:val="00B84AAD"/>
    <w:rsid w:val="00B9713D"/>
    <w:rsid w:val="00C05182"/>
    <w:rsid w:val="00C5151E"/>
    <w:rsid w:val="00C51B7B"/>
    <w:rsid w:val="00C66812"/>
    <w:rsid w:val="00C7096D"/>
    <w:rsid w:val="00CC543A"/>
    <w:rsid w:val="00CD01FA"/>
    <w:rsid w:val="00D4190F"/>
    <w:rsid w:val="00D516B0"/>
    <w:rsid w:val="00D6301B"/>
    <w:rsid w:val="00D63059"/>
    <w:rsid w:val="00D654C4"/>
    <w:rsid w:val="00DC63AA"/>
    <w:rsid w:val="00DD1BAD"/>
    <w:rsid w:val="00E524BF"/>
    <w:rsid w:val="00F36479"/>
    <w:rsid w:val="00FB6ACD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15:chartTrackingRefBased/>
  <w15:docId w15:val="{283BA5D4-8194-497D-9A67-F2777725E856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character" w:customStyle="1" w:styleId="ezkurwreuab5ozgtqnkl">
    <w:name w:val="ezkurwreuab5ozgtqnkl"/>
    <w:basedOn w:val="a0"/>
    <w:rsid w:val="006053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49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77" Type="http://schemas.openxmlformats.org/officeDocument/2006/relationships/image" Target="media/image977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260</Words>
  <Characters>1486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Toganasova Dina</cp:lastModifiedBy>
  <cp:revision>3</cp:revision>
  <cp:lastPrinted>2024-12-26T03:40:00Z</cp:lastPrinted>
  <dcterms:created xsi:type="dcterms:W3CDTF">2024-12-25T14:17:00Z</dcterms:created>
  <dcterms:modified xsi:type="dcterms:W3CDTF">2024-12-26T03:42:00Z</dcterms:modified>
</cp:coreProperties>
</file>